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CD" w:rsidRPr="00252A8A" w:rsidRDefault="00745ACD" w:rsidP="00745ACD">
      <w:pPr>
        <w:pStyle w:val="KeinLeerraum"/>
        <w:rPr>
          <w:b/>
        </w:rPr>
      </w:pPr>
      <w:r w:rsidRPr="00252A8A">
        <w:rPr>
          <w:b/>
        </w:rPr>
        <w:t>Liebe Eltern,</w:t>
      </w:r>
    </w:p>
    <w:p w:rsidR="00745ACD" w:rsidRDefault="00745ACD" w:rsidP="00745ACD">
      <w:pPr>
        <w:pStyle w:val="KeinLeerraum"/>
      </w:pPr>
    </w:p>
    <w:p w:rsidR="00745ACD" w:rsidRDefault="00745ACD" w:rsidP="00745ACD">
      <w:pPr>
        <w:pStyle w:val="KeinLeerraum"/>
      </w:pPr>
      <w:r>
        <w:t xml:space="preserve">zunächst </w:t>
      </w:r>
      <w:r w:rsidRPr="00252A8A">
        <w:rPr>
          <w:b/>
        </w:rPr>
        <w:t>herzlichen Glückwunsch</w:t>
      </w:r>
      <w:r>
        <w:t xml:space="preserve"> zur Geburt ihres Kindes.</w:t>
      </w:r>
    </w:p>
    <w:p w:rsidR="00745ACD" w:rsidRDefault="00DB10DC" w:rsidP="00745ACD">
      <w:pPr>
        <w:pStyle w:val="KeinLeerraum"/>
      </w:pPr>
      <w:r>
        <w:t>Wir freuen uns, dass Sie I</w:t>
      </w:r>
      <w:r w:rsidR="00745ACD">
        <w:t xml:space="preserve">hr Kind in unserer </w:t>
      </w:r>
      <w:r>
        <w:t>Kirchengemeinde</w:t>
      </w:r>
      <w:r w:rsidR="00745ACD">
        <w:t xml:space="preserve"> taufen lassen möchten.</w:t>
      </w:r>
    </w:p>
    <w:p w:rsidR="00745ACD" w:rsidRDefault="00745ACD" w:rsidP="00745ACD">
      <w:pPr>
        <w:pStyle w:val="KeinLeerraum"/>
      </w:pPr>
    </w:p>
    <w:p w:rsidR="00745ACD" w:rsidRDefault="00745ACD" w:rsidP="00745ACD">
      <w:pPr>
        <w:pStyle w:val="KeinLeerraum"/>
      </w:pPr>
      <w:r>
        <w:t xml:space="preserve">In der Taufe feiern wir, dass </w:t>
      </w:r>
      <w:r w:rsidRPr="00792B33">
        <w:rPr>
          <w:b/>
        </w:rPr>
        <w:t>Gott</w:t>
      </w:r>
      <w:r>
        <w:t xml:space="preserve"> </w:t>
      </w:r>
      <w:r w:rsidRPr="00792B33">
        <w:rPr>
          <w:b/>
        </w:rPr>
        <w:t>"JA"</w:t>
      </w:r>
      <w:r>
        <w:t xml:space="preserve"> zu uns sagt, dass er unser Leben mit seiner Liebe begleitet und mit uns geht. In den Zeichen der Taufe wird dies deutlich.</w:t>
      </w:r>
    </w:p>
    <w:p w:rsidR="00745ACD" w:rsidRDefault="00745ACD" w:rsidP="00745ACD">
      <w:pPr>
        <w:pStyle w:val="KeinLeerraum"/>
      </w:pPr>
      <w:r>
        <w:t>Durch die Taufe gehört Ihr Kind fortan zur Familie Gottes, der Kirche, und ganz konkret auch zu unserer Kirchengemeinde bzw. zur Ihrer „Wohnsitz“-Kirchengemeinde.</w:t>
      </w:r>
    </w:p>
    <w:p w:rsidR="00745ACD" w:rsidRDefault="00745ACD" w:rsidP="00745ACD">
      <w:pPr>
        <w:pStyle w:val="KeinLeerraum"/>
      </w:pPr>
    </w:p>
    <w:p w:rsidR="00745ACD" w:rsidRDefault="00745ACD" w:rsidP="00745ACD">
      <w:pPr>
        <w:pStyle w:val="KeinLeerraum"/>
      </w:pPr>
      <w:r>
        <w:t xml:space="preserve">In unserer Seelsorgeeinheit gibt es feste Tauftermine </w:t>
      </w:r>
      <w:r w:rsidR="00252A8A">
        <w:t xml:space="preserve">in jeder </w:t>
      </w:r>
      <w:r>
        <w:t xml:space="preserve">Kirchengemeinde, besondere Termine </w:t>
      </w:r>
      <w:r w:rsidR="001A1171">
        <w:t>sollten</w:t>
      </w:r>
      <w:r>
        <w:t xml:space="preserve"> rechtzeitig abgesprochen werden, so kann z. B. ein Kind auch im Gemeindegottesdienst oder in der Osternacht getauft werden.</w:t>
      </w:r>
    </w:p>
    <w:p w:rsidR="00745ACD" w:rsidRDefault="00745ACD" w:rsidP="00745ACD">
      <w:pPr>
        <w:pStyle w:val="KeinLeerraum"/>
      </w:pPr>
    </w:p>
    <w:p w:rsidR="00745ACD" w:rsidRDefault="00745ACD" w:rsidP="00745ACD">
      <w:pPr>
        <w:pStyle w:val="KeinLeerraum"/>
      </w:pPr>
      <w:r>
        <w:t xml:space="preserve">Wenn Sie in einer anderen Kirchengemeinde wohnen und </w:t>
      </w:r>
      <w:r w:rsidR="00252A8A">
        <w:t xml:space="preserve">Ihr Kind </w:t>
      </w:r>
      <w:r>
        <w:t xml:space="preserve">bei uns taufen lassen möchten, bedarf es der Genehmigung des </w:t>
      </w:r>
      <w:r w:rsidR="00252A8A">
        <w:t>„Wohnsitz“-Pfarramtes</w:t>
      </w:r>
      <w:r>
        <w:t xml:space="preserve">, denn </w:t>
      </w:r>
      <w:r w:rsidR="00252A8A">
        <w:t xml:space="preserve">es ist </w:t>
      </w:r>
      <w:r>
        <w:t>in allen kirchlichen Belangen zunächst für Sie zuständig.</w:t>
      </w:r>
    </w:p>
    <w:p w:rsidR="00745ACD" w:rsidRDefault="00745ACD" w:rsidP="00745ACD">
      <w:pPr>
        <w:pStyle w:val="KeinLeerraum"/>
      </w:pPr>
    </w:p>
    <w:p w:rsidR="00252A8A" w:rsidRDefault="00745ACD" w:rsidP="00745ACD">
      <w:pPr>
        <w:pStyle w:val="KeinLeerraum"/>
      </w:pPr>
      <w:r>
        <w:t>Die Taufe ist auch ein kirchenrecht</w:t>
      </w:r>
      <w:r w:rsidR="00252A8A">
        <w:t xml:space="preserve">licher Akt. Deshalb braucht es </w:t>
      </w:r>
      <w:r>
        <w:t xml:space="preserve">eine Anmeldung zur Taufe. </w:t>
      </w:r>
    </w:p>
    <w:p w:rsidR="00745ACD" w:rsidRDefault="00252A8A" w:rsidP="00745ACD">
      <w:pPr>
        <w:pStyle w:val="KeinLeerraum"/>
      </w:pPr>
      <w:r>
        <w:t>Daf</w:t>
      </w:r>
      <w:r w:rsidR="00745ACD">
        <w:t xml:space="preserve">ür werden </w:t>
      </w:r>
      <w:r>
        <w:t xml:space="preserve">die </w:t>
      </w:r>
      <w:r w:rsidR="00745ACD">
        <w:rPr>
          <w:b/>
        </w:rPr>
        <w:t>Geburtsurkunde</w:t>
      </w:r>
      <w:r w:rsidR="00745ACD">
        <w:t xml:space="preserve"> </w:t>
      </w:r>
      <w:r w:rsidR="00745ACD" w:rsidRPr="00DB10DC">
        <w:rPr>
          <w:b/>
        </w:rPr>
        <w:t>des Kindes</w:t>
      </w:r>
      <w:r w:rsidR="00745ACD">
        <w:t xml:space="preserve"> bzw. das Familienstammbuch mit der Geburtsurkunde des Kindes sowie </w:t>
      </w:r>
      <w:r w:rsidR="00745ACD" w:rsidRPr="00DB10DC">
        <w:rPr>
          <w:b/>
        </w:rPr>
        <w:t>Namen und Adressen der Paten</w:t>
      </w:r>
      <w:r w:rsidR="00745ACD">
        <w:t xml:space="preserve"> benötigt. Wenn diese </w:t>
      </w:r>
      <w:r>
        <w:t>nicht in Tuttlingen oder Nendingen wohnen</w:t>
      </w:r>
      <w:r w:rsidR="00745ACD">
        <w:t xml:space="preserve">, braucht es eine Bescheinigung über die Mitgliedschaft der Paten in der </w:t>
      </w:r>
      <w:r>
        <w:t>K</w:t>
      </w:r>
      <w:r w:rsidR="00745ACD">
        <w:t xml:space="preserve">atholischen Kirche. Diese </w:t>
      </w:r>
      <w:r w:rsidR="00745ACD">
        <w:rPr>
          <w:b/>
        </w:rPr>
        <w:t>Patenbescheinigung</w:t>
      </w:r>
      <w:r w:rsidR="00745ACD">
        <w:t xml:space="preserve"> erhalten </w:t>
      </w:r>
      <w:r>
        <w:t xml:space="preserve">Ihre </w:t>
      </w:r>
      <w:r w:rsidR="00745ACD">
        <w:t xml:space="preserve">Paten von </w:t>
      </w:r>
      <w:r>
        <w:t>I</w:t>
      </w:r>
      <w:r w:rsidR="00745ACD">
        <w:t xml:space="preserve">hrem </w:t>
      </w:r>
      <w:r>
        <w:t>„Wohnsitz“-Pfarramt</w:t>
      </w:r>
      <w:r w:rsidR="00745ACD">
        <w:t xml:space="preserve">. </w:t>
      </w:r>
    </w:p>
    <w:p w:rsidR="00252A8A" w:rsidRDefault="00252A8A" w:rsidP="00745ACD">
      <w:pPr>
        <w:pStyle w:val="KeinLeerraum"/>
      </w:pPr>
    </w:p>
    <w:p w:rsidR="00B52E98" w:rsidRDefault="00745ACD" w:rsidP="00745ACD">
      <w:pPr>
        <w:pStyle w:val="KeinLeerraum"/>
        <w:rPr>
          <w:highlight w:val="yellow"/>
        </w:rPr>
      </w:pPr>
      <w:r w:rsidRPr="00B52E98">
        <w:t xml:space="preserve">Es braucht mindestens eine </w:t>
      </w:r>
      <w:r w:rsidR="00792B33" w:rsidRPr="00792B33">
        <w:rPr>
          <w:b/>
        </w:rPr>
        <w:t>Taufp</w:t>
      </w:r>
      <w:r w:rsidRPr="00792B33">
        <w:rPr>
          <w:b/>
        </w:rPr>
        <w:t>atin</w:t>
      </w:r>
      <w:r w:rsidRPr="00B52E98">
        <w:t xml:space="preserve"> oder einen </w:t>
      </w:r>
      <w:r w:rsidR="00792B33" w:rsidRPr="00792B33">
        <w:rPr>
          <w:b/>
        </w:rPr>
        <w:t>Taufp</w:t>
      </w:r>
      <w:r w:rsidRPr="00792B33">
        <w:rPr>
          <w:b/>
        </w:rPr>
        <w:t>aten</w:t>
      </w:r>
      <w:r w:rsidR="005C693B">
        <w:t xml:space="preserve">. </w:t>
      </w:r>
      <w:r>
        <w:t xml:space="preserve">Ein </w:t>
      </w:r>
      <w:r w:rsidRPr="002A399D">
        <w:t>Taufpate</w:t>
      </w:r>
      <w:r>
        <w:t xml:space="preserve"> muss </w:t>
      </w:r>
      <w:r w:rsidR="00B52E98">
        <w:t xml:space="preserve">katholisch, </w:t>
      </w:r>
      <w:r>
        <w:t>mindestens 16 Jahre alt</w:t>
      </w:r>
      <w:r w:rsidR="00B52E98">
        <w:t>,</w:t>
      </w:r>
      <w:r>
        <w:t xml:space="preserve"> </w:t>
      </w:r>
      <w:r w:rsidR="00B52E98">
        <w:t>gefirmt und</w:t>
      </w:r>
      <w:r>
        <w:t xml:space="preserve"> nicht aus der Kirche ausgetreten sein. </w:t>
      </w:r>
    </w:p>
    <w:p w:rsidR="00B52E98" w:rsidRDefault="00792B33" w:rsidP="00745ACD">
      <w:pPr>
        <w:pStyle w:val="KeinLeerraum"/>
      </w:pPr>
      <w:r>
        <w:t xml:space="preserve">Wer einer anderen christlichen Kirche, z.B. der </w:t>
      </w:r>
      <w:r w:rsidRPr="00792B33">
        <w:t xml:space="preserve">evangelischen oder einer orthodoxen </w:t>
      </w:r>
      <w:r w:rsidR="00745ACD" w:rsidRPr="00792B33">
        <w:t>Kirche</w:t>
      </w:r>
      <w:r w:rsidR="00745ACD">
        <w:t xml:space="preserve"> angehört</w:t>
      </w:r>
      <w:r>
        <w:t>,</w:t>
      </w:r>
      <w:r w:rsidR="00745ACD">
        <w:t xml:space="preserve"> oder </w:t>
      </w:r>
      <w:r>
        <w:t xml:space="preserve">wer </w:t>
      </w:r>
      <w:r w:rsidR="00745ACD">
        <w:t xml:space="preserve">aus der katholischen Kirche ausgetreten ist, </w:t>
      </w:r>
      <w:r>
        <w:t xml:space="preserve">kann </w:t>
      </w:r>
      <w:r w:rsidR="00745ACD" w:rsidRPr="00792B33">
        <w:rPr>
          <w:b/>
        </w:rPr>
        <w:t>Taufzeuge</w:t>
      </w:r>
      <w:r w:rsidR="00745ACD">
        <w:t xml:space="preserve"> sein. </w:t>
      </w:r>
    </w:p>
    <w:p w:rsidR="00745ACD" w:rsidRDefault="00745ACD" w:rsidP="00745ACD">
      <w:pPr>
        <w:pStyle w:val="KeinLeerraum"/>
      </w:pPr>
      <w:r>
        <w:t>Vater oder Mutter dürfen nicht Pate ihres Kindes werden.</w:t>
      </w:r>
    </w:p>
    <w:p w:rsidR="00745ACD" w:rsidRDefault="00745ACD" w:rsidP="00745ACD">
      <w:pPr>
        <w:pStyle w:val="KeinLeerraum"/>
      </w:pPr>
      <w:r>
        <w:t xml:space="preserve">Wenn ein Pate einmal im Taufbuch des Pfarramtes oder in der Taufurkunde eingetragen ist, kann er im Nachhinein nicht ersetzt oder gestrichen werden. </w:t>
      </w:r>
    </w:p>
    <w:p w:rsidR="00745ACD" w:rsidRDefault="00745ACD" w:rsidP="00745ACD">
      <w:pPr>
        <w:pStyle w:val="KeinLeerraum"/>
      </w:pPr>
    </w:p>
    <w:p w:rsidR="00252A8A" w:rsidRDefault="00252A8A" w:rsidP="00252A8A">
      <w:pPr>
        <w:pStyle w:val="KeinLeerraum"/>
      </w:pPr>
      <w:r>
        <w:t>Bitte achten Sie darauf, dass uns alle Unterlagen spätesten zwei Wochen vor der Taufe vorliegen.</w:t>
      </w:r>
    </w:p>
    <w:p w:rsidR="00252A8A" w:rsidRDefault="00252A8A" w:rsidP="00252A8A">
      <w:pPr>
        <w:pStyle w:val="KeinLeerraum"/>
      </w:pPr>
    </w:p>
    <w:p w:rsidR="00252A8A" w:rsidRDefault="00252A8A" w:rsidP="00252A8A">
      <w:pPr>
        <w:pStyle w:val="KeinLeerraum"/>
      </w:pPr>
      <w:r>
        <w:t xml:space="preserve">Für die Taufe benötigen Sie für Ihr Kind eine </w:t>
      </w:r>
      <w:r w:rsidRPr="00792B33">
        <w:rPr>
          <w:b/>
        </w:rPr>
        <w:t>Taufkerze</w:t>
      </w:r>
      <w:r>
        <w:t xml:space="preserve"> und, wenn gewünscht, ein weißes </w:t>
      </w:r>
      <w:r w:rsidRPr="00792B33">
        <w:rPr>
          <w:b/>
        </w:rPr>
        <w:t>Kleid</w:t>
      </w:r>
      <w:r>
        <w:t xml:space="preserve">. </w:t>
      </w:r>
    </w:p>
    <w:p w:rsidR="00252A8A" w:rsidRDefault="00252A8A" w:rsidP="00252A8A">
      <w:pPr>
        <w:pStyle w:val="KeinLeerraum"/>
      </w:pPr>
    </w:p>
    <w:p w:rsidR="00745ACD" w:rsidRDefault="00745ACD" w:rsidP="00745ACD">
      <w:pPr>
        <w:pStyle w:val="KeinLeerraum"/>
      </w:pPr>
      <w:r>
        <w:t xml:space="preserve">Kurz vor der Taufe, in der Regel in der Woche davor, findet ein </w:t>
      </w:r>
      <w:r w:rsidRPr="00792B33">
        <w:rPr>
          <w:b/>
        </w:rPr>
        <w:t>Taufgespräch</w:t>
      </w:r>
      <w:r>
        <w:t xml:space="preserve"> mit de</w:t>
      </w:r>
      <w:r w:rsidR="00F22B8D">
        <w:t>m</w:t>
      </w:r>
      <w:r>
        <w:t xml:space="preserve"> Priester statt, der ihr Kind tauft. Dieser Termin wird Ihnen kurzfristig vom Pfarramt mitgeteilt. </w:t>
      </w:r>
      <w:r w:rsidR="00F22B8D">
        <w:t>Sollte I</w:t>
      </w:r>
      <w:r w:rsidR="00DB10DC">
        <w:t xml:space="preserve">hr Kind schon größer sein, </w:t>
      </w:r>
      <w:r>
        <w:t xml:space="preserve">kommen Sie </w:t>
      </w:r>
      <w:r w:rsidR="00DB10DC">
        <w:t xml:space="preserve">bitte </w:t>
      </w:r>
      <w:r>
        <w:t xml:space="preserve">zusammen mit Ihrem Kind </w:t>
      </w:r>
      <w:r w:rsidR="00DB10DC">
        <w:t>zum Taufgespräch</w:t>
      </w:r>
      <w:r>
        <w:t xml:space="preserve">. Gerne dürfen auch die Paten oder Taufzeugen mitkommen. Dort wird über die Bedeutung und den Verlauf der Taufe gesprochen und Sie können </w:t>
      </w:r>
      <w:r w:rsidR="00F22B8D">
        <w:t>I</w:t>
      </w:r>
      <w:r>
        <w:t>hre Fragen einbringen.</w:t>
      </w:r>
    </w:p>
    <w:p w:rsidR="00745ACD" w:rsidRDefault="00745ACD" w:rsidP="00745ACD">
      <w:pPr>
        <w:pStyle w:val="KeinLeerraum"/>
      </w:pPr>
    </w:p>
    <w:p w:rsidR="00745ACD" w:rsidRDefault="00745ACD" w:rsidP="00745ACD">
      <w:pPr>
        <w:pStyle w:val="KeinLeerraum"/>
      </w:pPr>
      <w:r>
        <w:t>Vom Tauf</w:t>
      </w:r>
      <w:r w:rsidR="00F22B8D">
        <w:t>p</w:t>
      </w:r>
      <w:r>
        <w:t xml:space="preserve">farramt erhalten </w:t>
      </w:r>
      <w:r w:rsidR="00B52E98">
        <w:t>S</w:t>
      </w:r>
      <w:r>
        <w:t>ie nach der Taufe e</w:t>
      </w:r>
      <w:r w:rsidR="00DB10DC">
        <w:t>ine Taufurkunde bzw. einen Taufe</w:t>
      </w:r>
      <w:r>
        <w:t xml:space="preserve">intrag im Familienstammbuch. </w:t>
      </w:r>
      <w:r w:rsidR="00B52E98">
        <w:t xml:space="preserve">Bringen </w:t>
      </w:r>
      <w:r>
        <w:t xml:space="preserve">Sie dazu das Familienstammbuch </w:t>
      </w:r>
      <w:r w:rsidR="00B52E98">
        <w:t xml:space="preserve">zum </w:t>
      </w:r>
      <w:r>
        <w:t>Tauf</w:t>
      </w:r>
      <w:r w:rsidR="00B52E98">
        <w:t>p</w:t>
      </w:r>
      <w:r>
        <w:t>farramt.</w:t>
      </w:r>
      <w:r w:rsidR="00B52E98">
        <w:t xml:space="preserve"> </w:t>
      </w:r>
    </w:p>
    <w:p w:rsidR="00745ACD" w:rsidRDefault="00745ACD" w:rsidP="00745ACD">
      <w:pPr>
        <w:pStyle w:val="KeinLeerraum"/>
      </w:pPr>
    </w:p>
    <w:p w:rsidR="00745ACD" w:rsidRDefault="00745ACD" w:rsidP="00745ACD">
      <w:pPr>
        <w:pStyle w:val="KeinLeerraum"/>
      </w:pPr>
      <w:r>
        <w:t>Mit d</w:t>
      </w:r>
      <w:r w:rsidR="00DB10DC">
        <w:t>iesem Brief erhalten Sie beim ersten</w:t>
      </w:r>
      <w:r>
        <w:t xml:space="preserve"> Kind das </w:t>
      </w:r>
      <w:r w:rsidRPr="00792B33">
        <w:rPr>
          <w:b/>
        </w:rPr>
        <w:t>Elternmagazin „Leben u</w:t>
      </w:r>
      <w:r w:rsidR="00DB10DC" w:rsidRPr="00792B33">
        <w:rPr>
          <w:b/>
        </w:rPr>
        <w:t>nd Erziehen“</w:t>
      </w:r>
      <w:r w:rsidR="00DB10DC">
        <w:t xml:space="preserve"> mit dem Extraheft „</w:t>
      </w:r>
      <w:r>
        <w:t xml:space="preserve">Wir feiern Taufe“. Unter </w:t>
      </w:r>
      <w:r w:rsidR="00DB10DC">
        <w:t>dem folgenden</w:t>
      </w:r>
      <w:r>
        <w:t xml:space="preserve"> </w:t>
      </w:r>
      <w:r w:rsidRPr="00792B33">
        <w:rPr>
          <w:b/>
        </w:rPr>
        <w:t>Link</w:t>
      </w:r>
      <w:r>
        <w:t xml:space="preserve"> finden Sie weitere Informationen zur Taufe:</w:t>
      </w:r>
      <w:r w:rsidR="00DB10DC">
        <w:t xml:space="preserve"> </w:t>
      </w:r>
      <w:r w:rsidRPr="002A399D">
        <w:t>https://www.katholisch.de/glaube/unser-glaube/15-fragen-rund-um-die-taufe</w:t>
      </w:r>
    </w:p>
    <w:p w:rsidR="00745ACD" w:rsidRDefault="00745ACD" w:rsidP="00745ACD">
      <w:pPr>
        <w:pStyle w:val="KeinLeerraum"/>
      </w:pPr>
    </w:p>
    <w:p w:rsidR="00745ACD" w:rsidRDefault="00745ACD" w:rsidP="00745ACD">
      <w:pPr>
        <w:pStyle w:val="KeinLeerraum"/>
      </w:pPr>
      <w:r>
        <w:t xml:space="preserve">Jetzt wünschen wir Ihnen eine gute Taufvorbereitung und eine </w:t>
      </w:r>
      <w:r w:rsidR="00DB10DC">
        <w:t>„berührende“</w:t>
      </w:r>
      <w:r>
        <w:t xml:space="preserve"> Tauffeier.</w:t>
      </w:r>
    </w:p>
    <w:p w:rsidR="00745ACD" w:rsidRDefault="00745ACD" w:rsidP="00745ACD">
      <w:pPr>
        <w:pStyle w:val="KeinLeerraum"/>
      </w:pPr>
    </w:p>
    <w:p w:rsidR="00DB5999" w:rsidRPr="00745ACD" w:rsidRDefault="00745ACD" w:rsidP="00745ACD">
      <w:pPr>
        <w:pStyle w:val="KeinLeerraum"/>
        <w:rPr>
          <w:szCs w:val="24"/>
        </w:rPr>
      </w:pPr>
      <w:r>
        <w:t xml:space="preserve">Ihre </w:t>
      </w:r>
      <w:r w:rsidR="001A1171">
        <w:t>Katholische Seelsorgeeinheit Tuttlingen</w:t>
      </w:r>
    </w:p>
    <w:sectPr w:rsidR="00DB5999" w:rsidRPr="00745ACD" w:rsidSect="00745A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D86"/>
    <w:multiLevelType w:val="hybridMultilevel"/>
    <w:tmpl w:val="3790E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034A"/>
    <w:multiLevelType w:val="hybridMultilevel"/>
    <w:tmpl w:val="C9EA9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71A71"/>
    <w:rsid w:val="000207E5"/>
    <w:rsid w:val="000F69EA"/>
    <w:rsid w:val="00102DDF"/>
    <w:rsid w:val="0017273B"/>
    <w:rsid w:val="001A1171"/>
    <w:rsid w:val="001C060F"/>
    <w:rsid w:val="00252A8A"/>
    <w:rsid w:val="002A399D"/>
    <w:rsid w:val="00306BFD"/>
    <w:rsid w:val="005C693B"/>
    <w:rsid w:val="00745ACD"/>
    <w:rsid w:val="00792B33"/>
    <w:rsid w:val="007A701B"/>
    <w:rsid w:val="00901407"/>
    <w:rsid w:val="00B52E98"/>
    <w:rsid w:val="00BF514F"/>
    <w:rsid w:val="00CB4325"/>
    <w:rsid w:val="00D34C3C"/>
    <w:rsid w:val="00D81FC3"/>
    <w:rsid w:val="00DB10DC"/>
    <w:rsid w:val="00DB5999"/>
    <w:rsid w:val="00DE733C"/>
    <w:rsid w:val="00E35ABD"/>
    <w:rsid w:val="00F22B8D"/>
    <w:rsid w:val="00F41A2B"/>
    <w:rsid w:val="00F71A71"/>
    <w:rsid w:val="00F86D99"/>
    <w:rsid w:val="00FB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69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1A71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DE733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E7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Jokisch</dc:creator>
  <cp:keywords/>
  <dc:description/>
  <cp:lastModifiedBy>Jokisch</cp:lastModifiedBy>
  <cp:revision>12</cp:revision>
  <dcterms:created xsi:type="dcterms:W3CDTF">2019-01-29T16:41:00Z</dcterms:created>
  <dcterms:modified xsi:type="dcterms:W3CDTF">2019-12-13T14:47:00Z</dcterms:modified>
</cp:coreProperties>
</file>